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EC" w:rsidRPr="00907445" w:rsidRDefault="005456EC" w:rsidP="00284F4F">
      <w:pPr>
        <w:jc w:val="center"/>
      </w:pPr>
    </w:p>
    <w:p w:rsidR="005456EC" w:rsidRDefault="00FB2051" w:rsidP="00EB6760">
      <w:pPr>
        <w:shd w:val="clear" w:color="auto" w:fill="C00000"/>
        <w:spacing w:before="60" w:after="60"/>
        <w:jc w:val="center"/>
        <w:rPr>
          <w:rFonts w:ascii="Jura-DemiBold" w:hAnsi="Jura-DemiBold" w:cs="Jura-DemiBold"/>
          <w:b/>
          <w:bCs/>
          <w:color w:val="FFFFFF"/>
          <w:sz w:val="26"/>
          <w:szCs w:val="26"/>
        </w:rPr>
      </w:pPr>
      <w:r>
        <w:rPr>
          <w:noProof/>
        </w:rPr>
        <w:drawing>
          <wp:anchor distT="0" distB="0" distL="114300" distR="114300" simplePos="0" relativeHeight="251658240" behindDoc="0" locked="0" layoutInCell="1" allowOverlap="1">
            <wp:simplePos x="0" y="0"/>
            <wp:positionH relativeFrom="margin">
              <wp:posOffset>6610350</wp:posOffset>
            </wp:positionH>
            <wp:positionV relativeFrom="paragraph">
              <wp:posOffset>21590</wp:posOffset>
            </wp:positionV>
            <wp:extent cx="1723390" cy="1285875"/>
            <wp:effectExtent l="0" t="0" r="0" b="952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3390" cy="1285875"/>
                    </a:xfrm>
                    <a:prstGeom prst="rect">
                      <a:avLst/>
                    </a:prstGeom>
                    <a:noFill/>
                  </pic:spPr>
                </pic:pic>
              </a:graphicData>
            </a:graphic>
          </wp:anchor>
        </w:drawing>
      </w:r>
    </w:p>
    <w:p w:rsidR="005456EC" w:rsidRPr="0084677E" w:rsidRDefault="005456EC" w:rsidP="00EB6760">
      <w:pPr>
        <w:shd w:val="clear" w:color="auto" w:fill="C00000"/>
        <w:spacing w:before="60" w:after="60"/>
        <w:jc w:val="center"/>
        <w:rPr>
          <w:rFonts w:ascii="Jura-DemiBold" w:hAnsi="Jura-DemiBold" w:cs="Jura-DemiBold"/>
          <w:b/>
          <w:bCs/>
          <w:color w:val="FFFFFF"/>
          <w:sz w:val="32"/>
          <w:szCs w:val="32"/>
        </w:rPr>
      </w:pPr>
      <w:r w:rsidRPr="0084677E">
        <w:rPr>
          <w:rFonts w:ascii="Jura-DemiBold" w:hAnsi="Jura-DemiBold" w:cs="Jura-DemiBold"/>
          <w:b/>
          <w:bCs/>
          <w:color w:val="FFFFFF"/>
          <w:sz w:val="32"/>
          <w:szCs w:val="32"/>
        </w:rPr>
        <w:t xml:space="preserve">“Η διυπηρεσιακή συνεργασία ως μοντέλο καταπολέμησης του </w:t>
      </w:r>
      <w:r w:rsidRPr="0084677E">
        <w:rPr>
          <w:rFonts w:ascii="Jura-DemiBold" w:hAnsi="Jura-DemiBold" w:cs="Jura-DemiBold"/>
          <w:b/>
          <w:bCs/>
          <w:color w:val="FFFFFF"/>
          <w:sz w:val="32"/>
          <w:szCs w:val="32"/>
          <w:lang w:val="en-US"/>
        </w:rPr>
        <w:t>trafficking</w:t>
      </w:r>
      <w:r w:rsidRPr="0084677E">
        <w:rPr>
          <w:rFonts w:ascii="Jura-DemiBold" w:hAnsi="Jura-DemiBold" w:cs="Jura-DemiBold"/>
          <w:b/>
          <w:bCs/>
          <w:color w:val="FFFFFF"/>
          <w:sz w:val="32"/>
          <w:szCs w:val="32"/>
        </w:rPr>
        <w:t xml:space="preserve"> στην περίοδο των έντονων μεταναστευτικών ροών”</w:t>
      </w:r>
    </w:p>
    <w:p w:rsidR="005456EC" w:rsidRPr="0084677E" w:rsidRDefault="005456EC" w:rsidP="00EB6760">
      <w:pPr>
        <w:shd w:val="clear" w:color="auto" w:fill="C00000"/>
        <w:spacing w:before="60" w:after="60"/>
        <w:jc w:val="center"/>
        <w:rPr>
          <w:rFonts w:ascii="Jura-DemiBold" w:hAnsi="Jura-DemiBold" w:cs="Jura-DemiBold"/>
          <w:b/>
          <w:bCs/>
          <w:color w:val="FFFFFF"/>
          <w:sz w:val="32"/>
          <w:szCs w:val="32"/>
        </w:rPr>
      </w:pPr>
      <w:r w:rsidRPr="0084677E">
        <w:rPr>
          <w:rFonts w:ascii="Jura-DemiBold" w:hAnsi="Jura-DemiBold" w:cs="Jura-DemiBold"/>
          <w:b/>
          <w:bCs/>
          <w:color w:val="FFFFFF"/>
          <w:sz w:val="32"/>
          <w:szCs w:val="32"/>
        </w:rPr>
        <w:t>Πρόγραμμα</w:t>
      </w:r>
    </w:p>
    <w:p w:rsidR="005456EC" w:rsidRPr="00EB6760" w:rsidRDefault="005456EC" w:rsidP="00EB6760">
      <w:pPr>
        <w:shd w:val="clear" w:color="auto" w:fill="C00000"/>
        <w:spacing w:before="60" w:after="60"/>
        <w:jc w:val="center"/>
        <w:rPr>
          <w:rFonts w:ascii="Jura-DemiBold" w:hAnsi="Jura-DemiBold" w:cs="Jura-DemiBold"/>
          <w:b/>
          <w:bCs/>
          <w:color w:val="FFFFFF"/>
          <w:sz w:val="26"/>
          <w:szCs w:val="26"/>
        </w:rPr>
      </w:pPr>
    </w:p>
    <w:p w:rsidR="005456EC" w:rsidRPr="0084677E" w:rsidRDefault="005456EC" w:rsidP="0084677E">
      <w:pPr>
        <w:spacing w:before="240"/>
        <w:jc w:val="both"/>
        <w:rPr>
          <w:rFonts w:ascii="Jura-DemiBold" w:hAnsi="Jura-DemiBold" w:cs="Jura-DemiBold"/>
          <w:b/>
          <w:bCs/>
          <w:sz w:val="26"/>
          <w:szCs w:val="26"/>
        </w:rPr>
      </w:pPr>
      <w:r w:rsidRPr="0084677E">
        <w:rPr>
          <w:rFonts w:ascii="Jura-DemiBold" w:hAnsi="Jura-DemiBold" w:cs="Jura-DemiBold"/>
          <w:b/>
          <w:bCs/>
          <w:sz w:val="26"/>
          <w:szCs w:val="26"/>
        </w:rPr>
        <w:t xml:space="preserve">Παρασκευή, 4 Μαρτίου 2015 | Αίθουσα «Μ.Αναγνωστάκης», </w:t>
      </w:r>
      <w:r>
        <w:rPr>
          <w:rFonts w:ascii="Jura-DemiBold" w:hAnsi="Jura-DemiBold" w:cs="Jura-DemiBold"/>
          <w:b/>
          <w:bCs/>
          <w:sz w:val="26"/>
          <w:szCs w:val="26"/>
        </w:rPr>
        <w:t>Δημαρχιακό Μέγαρο</w:t>
      </w:r>
      <w:r w:rsidRPr="0084677E">
        <w:rPr>
          <w:rFonts w:ascii="Jura-DemiBold" w:hAnsi="Jura-DemiBold" w:cs="Jura-DemiBold"/>
          <w:b/>
          <w:bCs/>
          <w:sz w:val="26"/>
          <w:szCs w:val="26"/>
        </w:rPr>
        <w:t xml:space="preserve"> Θεσσαλονίκης | Βασ.</w:t>
      </w:r>
      <w:r w:rsidR="00BA1E3F" w:rsidRPr="00BA1E3F">
        <w:rPr>
          <w:rFonts w:ascii="Jura-DemiBold" w:hAnsi="Jura-DemiBold" w:cs="Jura-DemiBold"/>
          <w:b/>
          <w:bCs/>
          <w:sz w:val="26"/>
          <w:szCs w:val="26"/>
        </w:rPr>
        <w:t xml:space="preserve"> </w:t>
      </w:r>
      <w:r w:rsidRPr="0084677E">
        <w:rPr>
          <w:rFonts w:ascii="Jura-DemiBold" w:hAnsi="Jura-DemiBold" w:cs="Jura-DemiBold"/>
          <w:b/>
          <w:bCs/>
          <w:sz w:val="26"/>
          <w:szCs w:val="26"/>
        </w:rPr>
        <w:t>Γεωργίου Α΄1</w:t>
      </w:r>
    </w:p>
    <w:tbl>
      <w:tblPr>
        <w:tblW w:w="13041" w:type="dxa"/>
        <w:tblCellSpacing w:w="20" w:type="dxa"/>
        <w:tblInd w:w="-106" w:type="dxa"/>
        <w:tblLook w:val="0080"/>
      </w:tblPr>
      <w:tblGrid>
        <w:gridCol w:w="1985"/>
        <w:gridCol w:w="11056"/>
      </w:tblGrid>
      <w:tr w:rsidR="005456EC" w:rsidRPr="008A52CB">
        <w:trPr>
          <w:trHeight w:val="624"/>
          <w:tblCellSpacing w:w="20" w:type="dxa"/>
        </w:trPr>
        <w:tc>
          <w:tcPr>
            <w:tcW w:w="1925" w:type="dxa"/>
            <w:shd w:val="clear" w:color="auto" w:fill="404040"/>
            <w:vAlign w:val="center"/>
          </w:tcPr>
          <w:p w:rsidR="005456EC" w:rsidRPr="008A52CB" w:rsidRDefault="005456EC" w:rsidP="008A52CB">
            <w:pPr>
              <w:spacing w:before="60" w:after="60" w:line="240" w:lineRule="auto"/>
              <w:jc w:val="center"/>
              <w:rPr>
                <w:rFonts w:ascii="Jura-DemiBold" w:hAnsi="Jura-DemiBold" w:cs="Jura-DemiBold"/>
                <w:b/>
                <w:bCs/>
                <w:color w:val="FFFFFF"/>
              </w:rPr>
            </w:pPr>
            <w:r w:rsidRPr="008A52CB">
              <w:rPr>
                <w:rFonts w:ascii="Jura-DemiBold" w:hAnsi="Jura-DemiBold" w:cs="Jura-DemiBold"/>
                <w:b/>
                <w:bCs/>
                <w:color w:val="FFFFFF"/>
                <w:lang w:val="en-US"/>
              </w:rPr>
              <w:t xml:space="preserve">09:30 – </w:t>
            </w:r>
            <w:r w:rsidRPr="008A52CB">
              <w:rPr>
                <w:rFonts w:ascii="Jura-DemiBold" w:hAnsi="Jura-DemiBold" w:cs="Jura-DemiBold"/>
                <w:b/>
                <w:bCs/>
                <w:color w:val="FFFFFF"/>
              </w:rPr>
              <w:t>10</w:t>
            </w:r>
            <w:r w:rsidRPr="008A52CB">
              <w:rPr>
                <w:rFonts w:ascii="Jura-DemiBold" w:hAnsi="Jura-DemiBold" w:cs="Jura-DemiBold"/>
                <w:b/>
                <w:bCs/>
                <w:color w:val="FFFFFF"/>
                <w:lang w:val="en-US"/>
              </w:rPr>
              <w:t>:0</w:t>
            </w:r>
            <w:r w:rsidRPr="008A52CB">
              <w:rPr>
                <w:rFonts w:ascii="Jura-DemiBold" w:hAnsi="Jura-DemiBold" w:cs="Jura-DemiBold"/>
                <w:b/>
                <w:bCs/>
                <w:color w:val="FFFFFF"/>
              </w:rPr>
              <w:t>0</w:t>
            </w:r>
          </w:p>
        </w:tc>
        <w:tc>
          <w:tcPr>
            <w:tcW w:w="10996" w:type="dxa"/>
            <w:shd w:val="clear" w:color="auto" w:fill="F2F2F2"/>
            <w:vAlign w:val="center"/>
          </w:tcPr>
          <w:p w:rsidR="005456EC" w:rsidRPr="008A52CB" w:rsidRDefault="005456EC" w:rsidP="008A52CB">
            <w:pPr>
              <w:spacing w:before="60" w:after="60" w:line="240" w:lineRule="auto"/>
              <w:jc w:val="both"/>
              <w:rPr>
                <w:color w:val="034EA2"/>
              </w:rPr>
            </w:pPr>
            <w:r w:rsidRPr="008A52CB">
              <w:rPr>
                <w:rFonts w:ascii="Jura-DemiBold" w:hAnsi="Jura-DemiBold" w:cs="Jura-DemiBold"/>
                <w:b/>
                <w:bCs/>
                <w:color w:val="C00000"/>
              </w:rPr>
              <w:t>Εγγραφές</w:t>
            </w:r>
          </w:p>
        </w:tc>
      </w:tr>
      <w:tr w:rsidR="005456EC" w:rsidRPr="008A52CB">
        <w:trPr>
          <w:trHeight w:val="624"/>
          <w:tblCellSpacing w:w="20" w:type="dxa"/>
        </w:trPr>
        <w:tc>
          <w:tcPr>
            <w:tcW w:w="1925" w:type="dxa"/>
            <w:shd w:val="clear" w:color="auto" w:fill="404040"/>
            <w:vAlign w:val="center"/>
          </w:tcPr>
          <w:p w:rsidR="005456EC" w:rsidRPr="008A52CB" w:rsidRDefault="005456EC" w:rsidP="008A52CB">
            <w:pPr>
              <w:spacing w:before="60" w:after="60" w:line="240" w:lineRule="auto"/>
              <w:jc w:val="center"/>
              <w:rPr>
                <w:rFonts w:ascii="Jura-DemiBold" w:hAnsi="Jura-DemiBold" w:cs="Jura-DemiBold"/>
                <w:b/>
                <w:bCs/>
                <w:color w:val="FFFFFF"/>
                <w:lang w:val="en-US"/>
              </w:rPr>
            </w:pPr>
            <w:r w:rsidRPr="008A52CB">
              <w:rPr>
                <w:rFonts w:ascii="Jura-DemiBold" w:hAnsi="Jura-DemiBold" w:cs="Jura-DemiBold"/>
                <w:b/>
                <w:bCs/>
                <w:color w:val="FFFFFF"/>
              </w:rPr>
              <w:t>10</w:t>
            </w:r>
            <w:r w:rsidRPr="008A52CB">
              <w:rPr>
                <w:rFonts w:ascii="Jura-DemiBold" w:hAnsi="Jura-DemiBold" w:cs="Jura-DemiBold"/>
                <w:b/>
                <w:bCs/>
                <w:color w:val="FFFFFF"/>
                <w:lang w:val="en-US"/>
              </w:rPr>
              <w:t>:00 –10:</w:t>
            </w:r>
            <w:r w:rsidRPr="008A52CB">
              <w:rPr>
                <w:rFonts w:ascii="Jura-DemiBold" w:hAnsi="Jura-DemiBold" w:cs="Jura-DemiBold"/>
                <w:b/>
                <w:bCs/>
                <w:color w:val="FFFFFF"/>
              </w:rPr>
              <w:t>10</w:t>
            </w:r>
          </w:p>
        </w:tc>
        <w:tc>
          <w:tcPr>
            <w:tcW w:w="10996" w:type="dxa"/>
            <w:shd w:val="clear" w:color="auto" w:fill="F2F2F2"/>
            <w:vAlign w:val="center"/>
          </w:tcPr>
          <w:p w:rsidR="005456EC" w:rsidRPr="008A52CB" w:rsidRDefault="005456EC" w:rsidP="008A52CB">
            <w:pPr>
              <w:spacing w:before="60" w:after="60" w:line="240" w:lineRule="auto"/>
              <w:jc w:val="both"/>
              <w:rPr>
                <w:rFonts w:ascii="Jura-DemiBold" w:hAnsi="Jura-DemiBold" w:cs="Jura-DemiBold"/>
                <w:b/>
                <w:bCs/>
                <w:color w:val="C00000"/>
              </w:rPr>
            </w:pPr>
            <w:r w:rsidRPr="008A52CB">
              <w:rPr>
                <w:rFonts w:ascii="Jura-DemiBold" w:hAnsi="Jura-DemiBold" w:cs="Jura-DemiBold"/>
                <w:b/>
                <w:bCs/>
                <w:color w:val="404040"/>
              </w:rPr>
              <w:t>Χαιρετισμός από εκπρόσωπο της Περιφέρειας Κεντρικής Μακεδονίας</w:t>
            </w:r>
          </w:p>
        </w:tc>
      </w:tr>
      <w:tr w:rsidR="005456EC" w:rsidRPr="008A52CB">
        <w:trPr>
          <w:trHeight w:val="624"/>
          <w:tblCellSpacing w:w="20" w:type="dxa"/>
        </w:trPr>
        <w:tc>
          <w:tcPr>
            <w:tcW w:w="1925" w:type="dxa"/>
            <w:shd w:val="clear" w:color="auto" w:fill="404040"/>
            <w:vAlign w:val="center"/>
          </w:tcPr>
          <w:p w:rsidR="005456EC" w:rsidRPr="008A52CB" w:rsidRDefault="005456EC" w:rsidP="008A52CB">
            <w:pPr>
              <w:spacing w:before="60" w:after="60" w:line="240" w:lineRule="auto"/>
              <w:jc w:val="center"/>
              <w:rPr>
                <w:rFonts w:ascii="Jura-DemiBold" w:hAnsi="Jura-DemiBold" w:cs="Jura-DemiBold"/>
                <w:b/>
                <w:bCs/>
                <w:color w:val="FFFFFF"/>
                <w:lang w:val="en-GB"/>
              </w:rPr>
            </w:pPr>
            <w:r w:rsidRPr="008A52CB">
              <w:rPr>
                <w:rFonts w:ascii="Jura-DemiBold" w:hAnsi="Jura-DemiBold" w:cs="Jura-DemiBold"/>
                <w:b/>
                <w:bCs/>
                <w:color w:val="FFFFFF"/>
              </w:rPr>
              <w:t>10:10 – 10:20</w:t>
            </w:r>
          </w:p>
        </w:tc>
        <w:tc>
          <w:tcPr>
            <w:tcW w:w="10996" w:type="dxa"/>
            <w:shd w:val="clear" w:color="auto" w:fill="F2F2F2"/>
            <w:vAlign w:val="center"/>
          </w:tcPr>
          <w:p w:rsidR="005456EC" w:rsidRPr="008A52CB" w:rsidRDefault="005456EC" w:rsidP="008A52CB">
            <w:pPr>
              <w:spacing w:before="60" w:after="60" w:line="240" w:lineRule="auto"/>
              <w:jc w:val="both"/>
              <w:rPr>
                <w:rFonts w:ascii="Jura-DemiBold" w:hAnsi="Jura-DemiBold" w:cs="Jura-DemiBold"/>
                <w:b/>
                <w:bCs/>
                <w:color w:val="404040"/>
              </w:rPr>
            </w:pPr>
            <w:r w:rsidRPr="008A52CB">
              <w:rPr>
                <w:rFonts w:ascii="Jura-DemiBold" w:hAnsi="Jura-DemiBold" w:cs="Jura-DemiBold"/>
                <w:b/>
                <w:bCs/>
                <w:color w:val="404040"/>
              </w:rPr>
              <w:t>Χαιρετισμός από</w:t>
            </w:r>
            <w:r w:rsidR="00BA1E3F" w:rsidRPr="00BA1E3F">
              <w:rPr>
                <w:rFonts w:ascii="Jura-DemiBold" w:hAnsi="Jura-DemiBold" w:cs="Jura-DemiBold"/>
                <w:b/>
                <w:bCs/>
                <w:color w:val="404040"/>
              </w:rPr>
              <w:t xml:space="preserve"> </w:t>
            </w:r>
            <w:r w:rsidRPr="008A52CB">
              <w:rPr>
                <w:rFonts w:ascii="Jura-DemiBold" w:hAnsi="Jura-DemiBold" w:cs="Jura-DemiBold"/>
                <w:b/>
                <w:bCs/>
                <w:color w:val="404040"/>
              </w:rPr>
              <w:t>εκπρόσωπο του Δήμου Θεσσαλονίκης</w:t>
            </w:r>
          </w:p>
        </w:tc>
      </w:tr>
      <w:tr w:rsidR="005456EC" w:rsidRPr="008A52CB">
        <w:trPr>
          <w:trHeight w:val="624"/>
          <w:tblCellSpacing w:w="20" w:type="dxa"/>
        </w:trPr>
        <w:tc>
          <w:tcPr>
            <w:tcW w:w="1925" w:type="dxa"/>
            <w:shd w:val="clear" w:color="auto" w:fill="404040"/>
            <w:vAlign w:val="center"/>
          </w:tcPr>
          <w:p w:rsidR="005456EC" w:rsidRPr="008A52CB" w:rsidRDefault="005456EC" w:rsidP="008A52CB">
            <w:pPr>
              <w:spacing w:before="60" w:after="60" w:line="240" w:lineRule="auto"/>
              <w:jc w:val="center"/>
              <w:rPr>
                <w:rFonts w:ascii="Jura-DemiBold" w:hAnsi="Jura-DemiBold" w:cs="Jura-DemiBold"/>
                <w:b/>
                <w:bCs/>
                <w:color w:val="FFFFFF"/>
              </w:rPr>
            </w:pPr>
            <w:r w:rsidRPr="008A52CB">
              <w:rPr>
                <w:rFonts w:ascii="Jura-DemiBold" w:hAnsi="Jura-DemiBold" w:cs="Jura-DemiBold"/>
                <w:b/>
                <w:bCs/>
                <w:color w:val="FFFFFF"/>
              </w:rPr>
              <w:t>10</w:t>
            </w:r>
            <w:r w:rsidRPr="008A52CB">
              <w:rPr>
                <w:rFonts w:ascii="Jura-DemiBold" w:hAnsi="Jura-DemiBold" w:cs="Jura-DemiBold"/>
                <w:b/>
                <w:bCs/>
                <w:color w:val="FFFFFF"/>
                <w:lang w:val="en-US"/>
              </w:rPr>
              <w:t>:20 –10:</w:t>
            </w:r>
            <w:r w:rsidRPr="008A52CB">
              <w:rPr>
                <w:rFonts w:ascii="Jura-DemiBold" w:hAnsi="Jura-DemiBold" w:cs="Jura-DemiBold"/>
                <w:b/>
                <w:bCs/>
                <w:color w:val="FFFFFF"/>
              </w:rPr>
              <w:t>35</w:t>
            </w:r>
          </w:p>
        </w:tc>
        <w:tc>
          <w:tcPr>
            <w:tcW w:w="10996" w:type="dxa"/>
            <w:shd w:val="clear" w:color="auto" w:fill="F2F2F2"/>
            <w:vAlign w:val="center"/>
          </w:tcPr>
          <w:p w:rsidR="005456EC" w:rsidRPr="008A52CB" w:rsidRDefault="005456EC" w:rsidP="008A52CB">
            <w:pPr>
              <w:spacing w:before="60" w:after="60" w:line="240" w:lineRule="auto"/>
              <w:jc w:val="both"/>
              <w:rPr>
                <w:rFonts w:ascii="Jura-DemiBold" w:hAnsi="Jura-DemiBold" w:cs="Jura-DemiBold"/>
                <w:b/>
                <w:bCs/>
                <w:color w:val="404040"/>
              </w:rPr>
            </w:pPr>
            <w:r w:rsidRPr="008A52CB">
              <w:rPr>
                <w:rFonts w:ascii="Jura-DemiBold" w:hAnsi="Jura-DemiBold" w:cs="Jura-DemiBold"/>
                <w:b/>
                <w:bCs/>
                <w:color w:val="404040"/>
              </w:rPr>
              <w:t xml:space="preserve">Καλωσόρισμα από την Κοινωφελή Επιχείρηση του Δήμου Θεσσαλονίκης (Κ.Ε.ΔΗ.Θ.) &amp; από το Κέντρο Μέριμνας Οικογένειας και Παιδιού (Κ.Μ.Ο.Π.) </w:t>
            </w:r>
          </w:p>
          <w:p w:rsidR="005456EC" w:rsidRPr="008A52CB" w:rsidRDefault="005456EC" w:rsidP="008A52CB">
            <w:pPr>
              <w:spacing w:before="60" w:after="60" w:line="240" w:lineRule="auto"/>
              <w:jc w:val="both"/>
              <w:rPr>
                <w:rFonts w:ascii="Jura-DemiBold" w:hAnsi="Jura-DemiBold" w:cs="Jura-DemiBold"/>
              </w:rPr>
            </w:pPr>
            <w:r w:rsidRPr="008A52CB">
              <w:rPr>
                <w:rFonts w:ascii="Jura-DemiBold" w:hAnsi="Jura-DemiBold" w:cs="Jura-DemiBold"/>
                <w:b/>
                <w:bCs/>
              </w:rPr>
              <w:t xml:space="preserve">Μαρία Πασχαλίδου, </w:t>
            </w:r>
            <w:r w:rsidRPr="008A52CB">
              <w:rPr>
                <w:rFonts w:ascii="Jura-DemiBold" w:hAnsi="Jura-DemiBold" w:cs="Jura-DemiBold"/>
              </w:rPr>
              <w:t>Πρόεδρος Δ.Σ. Κ.Ε.ΔΗ.Θ.</w:t>
            </w:r>
          </w:p>
          <w:p w:rsidR="005456EC" w:rsidRPr="008A52CB" w:rsidRDefault="005456EC" w:rsidP="008A52CB">
            <w:pPr>
              <w:spacing w:before="60" w:after="60" w:line="240" w:lineRule="auto"/>
              <w:jc w:val="both"/>
            </w:pPr>
            <w:r w:rsidRPr="008A52CB">
              <w:rPr>
                <w:rFonts w:ascii="Jura-DemiBold" w:hAnsi="Jura-DemiBold" w:cs="Jura-DemiBold"/>
                <w:b/>
                <w:bCs/>
              </w:rPr>
              <w:t xml:space="preserve">Αντωνία Τορρένς, </w:t>
            </w:r>
            <w:r w:rsidRPr="008A52CB">
              <w:rPr>
                <w:rFonts w:ascii="Jura-DemiBold" w:hAnsi="Jura-DemiBold" w:cs="Jura-DemiBold"/>
              </w:rPr>
              <w:t>Πρόεδρος Δ.Σ. Κ.Μ.Ο.Π.</w:t>
            </w:r>
          </w:p>
        </w:tc>
      </w:tr>
      <w:tr w:rsidR="005456EC" w:rsidRPr="008A52CB">
        <w:trPr>
          <w:trHeight w:val="304"/>
          <w:tblCellSpacing w:w="20" w:type="dxa"/>
        </w:trPr>
        <w:tc>
          <w:tcPr>
            <w:tcW w:w="1925" w:type="dxa"/>
            <w:shd w:val="clear" w:color="auto" w:fill="404040"/>
            <w:vAlign w:val="center"/>
          </w:tcPr>
          <w:p w:rsidR="005456EC" w:rsidRPr="008A52CB" w:rsidRDefault="005456EC" w:rsidP="008A52CB">
            <w:pPr>
              <w:spacing w:before="60" w:after="60" w:line="240" w:lineRule="auto"/>
              <w:jc w:val="center"/>
              <w:rPr>
                <w:rFonts w:ascii="Jura-DemiBold" w:hAnsi="Jura-DemiBold" w:cs="Jura-DemiBold"/>
                <w:b/>
                <w:bCs/>
                <w:color w:val="FFFFFF"/>
                <w:lang w:val="en-US"/>
              </w:rPr>
            </w:pPr>
            <w:r w:rsidRPr="008A52CB">
              <w:rPr>
                <w:rFonts w:ascii="Jura-DemiBold" w:hAnsi="Jura-DemiBold" w:cs="Jura-DemiBold"/>
                <w:b/>
                <w:bCs/>
                <w:color w:val="FFFFFF"/>
              </w:rPr>
              <w:t>10:35</w:t>
            </w:r>
            <w:r w:rsidRPr="008A52CB">
              <w:rPr>
                <w:rFonts w:ascii="Jura-DemiBold" w:hAnsi="Jura-DemiBold" w:cs="Jura-DemiBold"/>
                <w:b/>
                <w:bCs/>
                <w:color w:val="FFFFFF"/>
                <w:lang w:val="en-US"/>
              </w:rPr>
              <w:t>– 10:45</w:t>
            </w:r>
          </w:p>
        </w:tc>
        <w:tc>
          <w:tcPr>
            <w:tcW w:w="10996" w:type="dxa"/>
            <w:shd w:val="clear" w:color="auto" w:fill="F2F2F2"/>
            <w:vAlign w:val="center"/>
          </w:tcPr>
          <w:p w:rsidR="005456EC" w:rsidRPr="008A52CB" w:rsidRDefault="005456EC" w:rsidP="008A52CB">
            <w:pPr>
              <w:spacing w:before="60" w:after="60" w:line="240" w:lineRule="auto"/>
              <w:jc w:val="both"/>
              <w:rPr>
                <w:rFonts w:ascii="Jura-DemiBold" w:hAnsi="Jura-DemiBold" w:cs="Jura-DemiBold"/>
                <w:b/>
                <w:bCs/>
                <w:color w:val="404040"/>
              </w:rPr>
            </w:pPr>
            <w:r w:rsidRPr="008A52CB">
              <w:rPr>
                <w:rFonts w:ascii="Jura-DemiBold" w:hAnsi="Jura-DemiBold" w:cs="Jura-DemiBold"/>
                <w:b/>
                <w:bCs/>
                <w:color w:val="404040"/>
              </w:rPr>
              <w:t>Παρουσίαση του Προγράμματος</w:t>
            </w:r>
            <w:r w:rsidR="00BA1E3F" w:rsidRPr="00BA1E3F">
              <w:rPr>
                <w:rFonts w:ascii="Jura-DemiBold" w:hAnsi="Jura-DemiBold" w:cs="Jura-DemiBold"/>
                <w:b/>
                <w:bCs/>
                <w:color w:val="404040"/>
              </w:rPr>
              <w:t xml:space="preserve"> </w:t>
            </w:r>
            <w:r w:rsidRPr="008A52CB">
              <w:rPr>
                <w:rFonts w:ascii="Jura-DemiBold" w:hAnsi="Jura-DemiBold" w:cs="Jura-DemiBold"/>
                <w:b/>
                <w:bCs/>
                <w:color w:val="404040"/>
              </w:rPr>
              <w:t xml:space="preserve">επιχορήγησης ΜΚΟ «Είμαστε όλοι Πολίτες» των </w:t>
            </w:r>
            <w:r w:rsidRPr="008A52CB">
              <w:rPr>
                <w:rFonts w:ascii="Jura-DemiBold" w:hAnsi="Jura-DemiBold" w:cs="Jura-DemiBold"/>
                <w:b/>
                <w:bCs/>
                <w:color w:val="404040"/>
                <w:lang w:val="en-US"/>
              </w:rPr>
              <w:t>EEA</w:t>
            </w:r>
            <w:r w:rsidR="009E7FA4" w:rsidRPr="009E7FA4">
              <w:rPr>
                <w:rFonts w:ascii="Jura-DemiBold" w:hAnsi="Jura-DemiBold" w:cs="Jura-DemiBold"/>
                <w:b/>
                <w:bCs/>
                <w:color w:val="404040"/>
              </w:rPr>
              <w:t xml:space="preserve"> </w:t>
            </w:r>
            <w:r w:rsidRPr="008A52CB">
              <w:rPr>
                <w:rFonts w:ascii="Jura-DemiBold" w:hAnsi="Jura-DemiBold" w:cs="Jura-DemiBold"/>
                <w:b/>
                <w:bCs/>
                <w:color w:val="404040"/>
                <w:lang w:val="en-US"/>
              </w:rPr>
              <w:t>Grants</w:t>
            </w:r>
          </w:p>
          <w:p w:rsidR="005456EC" w:rsidRPr="008A52CB" w:rsidRDefault="005456EC" w:rsidP="008A52CB">
            <w:pPr>
              <w:spacing w:before="60" w:after="60" w:line="240" w:lineRule="auto"/>
              <w:jc w:val="both"/>
            </w:pPr>
            <w:r w:rsidRPr="008A52CB">
              <w:rPr>
                <w:rFonts w:ascii="Jura-DemiBold" w:hAnsi="Jura-DemiBold" w:cs="Jura-DemiBold"/>
                <w:b/>
                <w:bCs/>
              </w:rPr>
              <w:t>Φαίη Κουτζούκου,</w:t>
            </w:r>
            <w:r w:rsidR="00BA1E3F" w:rsidRPr="00BA1E3F">
              <w:rPr>
                <w:rFonts w:ascii="Jura-DemiBold" w:hAnsi="Jura-DemiBold" w:cs="Jura-DemiBold"/>
                <w:b/>
                <w:bCs/>
              </w:rPr>
              <w:t xml:space="preserve"> </w:t>
            </w:r>
            <w:r w:rsidRPr="008A52CB">
              <w:rPr>
                <w:rFonts w:ascii="Jura-DemiBold" w:hAnsi="Jura-DemiBold" w:cs="Jura-DemiBold"/>
              </w:rPr>
              <w:t>Αναπληρώτρια Διευθύντρια του Προγράμματος «Είμαστε όλοι Πολίτες»</w:t>
            </w:r>
          </w:p>
        </w:tc>
      </w:tr>
      <w:tr w:rsidR="005456EC" w:rsidRPr="008A52CB">
        <w:trPr>
          <w:trHeight w:val="624"/>
          <w:tblCellSpacing w:w="20" w:type="dxa"/>
        </w:trPr>
        <w:tc>
          <w:tcPr>
            <w:tcW w:w="1925" w:type="dxa"/>
            <w:shd w:val="clear" w:color="auto" w:fill="404040"/>
            <w:vAlign w:val="center"/>
          </w:tcPr>
          <w:p w:rsidR="005456EC" w:rsidRPr="008A52CB" w:rsidRDefault="005456EC" w:rsidP="008A52CB">
            <w:pPr>
              <w:spacing w:before="60" w:after="60" w:line="240" w:lineRule="auto"/>
              <w:jc w:val="center"/>
              <w:rPr>
                <w:rFonts w:ascii="Jura-DemiBold" w:hAnsi="Jura-DemiBold" w:cs="Jura-DemiBold"/>
                <w:b/>
                <w:bCs/>
                <w:color w:val="FFFFFF"/>
                <w:lang w:val="en-US"/>
              </w:rPr>
            </w:pPr>
            <w:r w:rsidRPr="008A52CB">
              <w:rPr>
                <w:rFonts w:ascii="Jura-DemiBold" w:hAnsi="Jura-DemiBold" w:cs="Jura-DemiBold"/>
                <w:b/>
                <w:bCs/>
                <w:color w:val="FFFFFF"/>
                <w:lang w:val="en-US"/>
              </w:rPr>
              <w:t>10:45 – 11:00</w:t>
            </w:r>
          </w:p>
        </w:tc>
        <w:tc>
          <w:tcPr>
            <w:tcW w:w="10996" w:type="dxa"/>
            <w:shd w:val="clear" w:color="auto" w:fill="F2F2F2"/>
            <w:vAlign w:val="center"/>
          </w:tcPr>
          <w:p w:rsidR="005456EC" w:rsidRPr="008A52CB" w:rsidRDefault="005456EC" w:rsidP="008A52CB">
            <w:pPr>
              <w:spacing w:before="60" w:after="60" w:line="240" w:lineRule="auto"/>
              <w:jc w:val="both"/>
              <w:rPr>
                <w:rFonts w:ascii="Jura-DemiBold" w:hAnsi="Jura-DemiBold" w:cs="Jura-DemiBold"/>
                <w:b/>
                <w:bCs/>
                <w:color w:val="404040"/>
              </w:rPr>
            </w:pPr>
            <w:r w:rsidRPr="008A52CB">
              <w:rPr>
                <w:rFonts w:ascii="Jura-DemiBold" w:hAnsi="Jura-DemiBold" w:cs="Jura-DemiBold"/>
                <w:b/>
                <w:bCs/>
                <w:color w:val="404040"/>
              </w:rPr>
              <w:t xml:space="preserve">Έναρξη εργασιών συνεδρίου – εισαγωγή </w:t>
            </w:r>
          </w:p>
          <w:p w:rsidR="005456EC" w:rsidRPr="008A52CB" w:rsidRDefault="005456EC" w:rsidP="008A52CB">
            <w:pPr>
              <w:spacing w:before="60" w:after="60" w:line="240" w:lineRule="auto"/>
              <w:jc w:val="both"/>
            </w:pPr>
            <w:r w:rsidRPr="008A52CB">
              <w:rPr>
                <w:rFonts w:ascii="Jura-DemiBold" w:hAnsi="Jura-DemiBold" w:cs="Jura-DemiBold"/>
                <w:b/>
                <w:bCs/>
              </w:rPr>
              <w:t xml:space="preserve">Δρ. Ηρακλής Μοσκώφ, </w:t>
            </w:r>
            <w:r w:rsidRPr="008A52CB">
              <w:rPr>
                <w:rFonts w:ascii="Jura-DemiBold" w:hAnsi="Jura-DemiBold" w:cs="Jura-DemiBold"/>
              </w:rPr>
              <w:t>Εθνικός Εισηγητής για την Καταπολέμηση της Εμπορίας Ανθρώπων</w:t>
            </w:r>
          </w:p>
        </w:tc>
      </w:tr>
      <w:tr w:rsidR="005456EC" w:rsidRPr="008A52CB">
        <w:trPr>
          <w:trHeight w:val="624"/>
          <w:tblCellSpacing w:w="20" w:type="dxa"/>
        </w:trPr>
        <w:tc>
          <w:tcPr>
            <w:tcW w:w="1925" w:type="dxa"/>
            <w:shd w:val="clear" w:color="auto" w:fill="404040"/>
            <w:vAlign w:val="center"/>
          </w:tcPr>
          <w:p w:rsidR="005456EC" w:rsidRPr="008A52CB" w:rsidRDefault="005456EC" w:rsidP="008A52CB">
            <w:pPr>
              <w:spacing w:before="60" w:after="60" w:line="240" w:lineRule="auto"/>
              <w:jc w:val="center"/>
              <w:rPr>
                <w:rFonts w:ascii="Jura-DemiBold" w:hAnsi="Jura-DemiBold" w:cs="Jura-DemiBold"/>
                <w:b/>
                <w:bCs/>
                <w:color w:val="FFFFFF"/>
                <w:lang w:val="en-US"/>
              </w:rPr>
            </w:pPr>
            <w:r w:rsidRPr="008A52CB">
              <w:rPr>
                <w:rFonts w:ascii="Jura-DemiBold" w:hAnsi="Jura-DemiBold" w:cs="Jura-DemiBold"/>
                <w:b/>
                <w:bCs/>
                <w:color w:val="FFFFFF"/>
                <w:lang w:val="en-US"/>
              </w:rPr>
              <w:t>11:00 – 11:20</w:t>
            </w:r>
          </w:p>
        </w:tc>
        <w:tc>
          <w:tcPr>
            <w:tcW w:w="10996" w:type="dxa"/>
            <w:shd w:val="clear" w:color="auto" w:fill="F2F2F2"/>
            <w:vAlign w:val="center"/>
          </w:tcPr>
          <w:p w:rsidR="005456EC" w:rsidRPr="008A52CB" w:rsidRDefault="005456EC" w:rsidP="008A52CB">
            <w:pPr>
              <w:spacing w:before="60" w:after="60" w:line="240" w:lineRule="auto"/>
              <w:jc w:val="both"/>
              <w:rPr>
                <w:rFonts w:ascii="Jura-DemiBold" w:hAnsi="Jura-DemiBold" w:cs="Jura-DemiBold"/>
                <w:b/>
                <w:bCs/>
                <w:color w:val="404040"/>
              </w:rPr>
            </w:pPr>
            <w:r w:rsidRPr="008A52CB">
              <w:rPr>
                <w:rFonts w:ascii="Jura-DemiBold" w:hAnsi="Jura-DemiBold" w:cs="Jura-DemiBold"/>
                <w:b/>
                <w:bCs/>
                <w:color w:val="404040"/>
              </w:rPr>
              <w:t>Παρουσίαση των αποτελεσμάτων του έργου</w:t>
            </w:r>
          </w:p>
          <w:p w:rsidR="005456EC" w:rsidRPr="008A52CB" w:rsidRDefault="005456EC" w:rsidP="008A52CB">
            <w:pPr>
              <w:spacing w:before="60" w:after="60" w:line="240" w:lineRule="auto"/>
              <w:jc w:val="both"/>
            </w:pPr>
            <w:r w:rsidRPr="008A52CB">
              <w:rPr>
                <w:rFonts w:ascii="Jura-DemiBold" w:hAnsi="Jura-DemiBold" w:cs="Jura-DemiBold"/>
                <w:b/>
                <w:bCs/>
              </w:rPr>
              <w:lastRenderedPageBreak/>
              <w:t>Μαρ</w:t>
            </w:r>
            <w:bookmarkStart w:id="0" w:name="_GoBack"/>
            <w:bookmarkEnd w:id="0"/>
            <w:r w:rsidRPr="008A52CB">
              <w:rPr>
                <w:rFonts w:ascii="Jura-DemiBold" w:hAnsi="Jura-DemiBold" w:cs="Jura-DemiBold"/>
                <w:b/>
                <w:bCs/>
              </w:rPr>
              <w:t xml:space="preserve">ία Σαμολαδά, </w:t>
            </w:r>
            <w:r w:rsidRPr="008A52CB">
              <w:rPr>
                <w:rFonts w:ascii="Jura-DemiBold" w:hAnsi="Jura-DemiBold" w:cs="Jura-DemiBold"/>
              </w:rPr>
              <w:t>Μέλος της ομάδας έργου</w:t>
            </w:r>
          </w:p>
        </w:tc>
      </w:tr>
      <w:tr w:rsidR="005456EC" w:rsidRPr="008A52CB">
        <w:trPr>
          <w:trHeight w:val="624"/>
          <w:tblCellSpacing w:w="20" w:type="dxa"/>
        </w:trPr>
        <w:tc>
          <w:tcPr>
            <w:tcW w:w="1925" w:type="dxa"/>
            <w:shd w:val="clear" w:color="auto" w:fill="404040"/>
            <w:vAlign w:val="center"/>
          </w:tcPr>
          <w:p w:rsidR="005456EC" w:rsidRPr="008A52CB" w:rsidRDefault="005456EC" w:rsidP="008A52CB">
            <w:pPr>
              <w:spacing w:before="60" w:after="60" w:line="240" w:lineRule="auto"/>
              <w:jc w:val="center"/>
              <w:rPr>
                <w:rFonts w:ascii="Jura-DemiBold" w:hAnsi="Jura-DemiBold" w:cs="Jura-DemiBold"/>
                <w:b/>
                <w:bCs/>
                <w:color w:val="FFFFFF"/>
                <w:lang w:val="en-US"/>
              </w:rPr>
            </w:pPr>
            <w:r w:rsidRPr="008A52CB">
              <w:rPr>
                <w:rFonts w:ascii="Jura-DemiBold" w:hAnsi="Jura-DemiBold" w:cs="Jura-DemiBold"/>
                <w:b/>
                <w:bCs/>
                <w:color w:val="FFFFFF"/>
                <w:lang w:val="en-US"/>
              </w:rPr>
              <w:lastRenderedPageBreak/>
              <w:t>11:20 – 11:40</w:t>
            </w:r>
          </w:p>
        </w:tc>
        <w:tc>
          <w:tcPr>
            <w:tcW w:w="10996" w:type="dxa"/>
            <w:shd w:val="clear" w:color="auto" w:fill="F2F2F2"/>
            <w:vAlign w:val="center"/>
          </w:tcPr>
          <w:p w:rsidR="005456EC" w:rsidRPr="008A52CB" w:rsidRDefault="005456EC" w:rsidP="008A52CB">
            <w:pPr>
              <w:spacing w:before="60" w:after="60" w:line="240" w:lineRule="auto"/>
              <w:jc w:val="both"/>
              <w:rPr>
                <w:rFonts w:ascii="Jura-DemiBold" w:hAnsi="Jura-DemiBold" w:cs="Jura-DemiBold"/>
                <w:b/>
                <w:bCs/>
                <w:color w:val="404040"/>
              </w:rPr>
            </w:pPr>
            <w:r w:rsidRPr="008A52CB">
              <w:rPr>
                <w:rFonts w:ascii="Jura-DemiBold" w:hAnsi="Jura-DemiBold" w:cs="Jura-DemiBold"/>
                <w:b/>
                <w:bCs/>
                <w:color w:val="404040"/>
              </w:rPr>
              <w:t>Ο ρόλος του Εθνικού Μηχανισμού Αναφοράς (Ε.Μ.Α.) στην προστασία των θυμάτων</w:t>
            </w:r>
          </w:p>
          <w:p w:rsidR="005456EC" w:rsidRPr="008A52CB" w:rsidRDefault="005456EC" w:rsidP="008A52CB">
            <w:pPr>
              <w:spacing w:before="60" w:after="60" w:line="240" w:lineRule="auto"/>
              <w:jc w:val="both"/>
              <w:rPr>
                <w:rFonts w:ascii="Jura-DemiBold" w:hAnsi="Jura-DemiBold" w:cs="Jura-DemiBold"/>
                <w:b/>
                <w:bCs/>
                <w:color w:val="76923C"/>
              </w:rPr>
            </w:pPr>
            <w:r w:rsidRPr="008A52CB">
              <w:rPr>
                <w:rFonts w:ascii="Jura-DemiBold" w:hAnsi="Jura-DemiBold" w:cs="Jura-DemiBold"/>
                <w:b/>
                <w:bCs/>
              </w:rPr>
              <w:t>Θεοδώρα Γιαννή,</w:t>
            </w:r>
            <w:r w:rsidRPr="008A52CB">
              <w:rPr>
                <w:rFonts w:ascii="Jura-DemiBold" w:hAnsi="Jura-DemiBold" w:cs="Jura-DemiBold"/>
              </w:rPr>
              <w:t xml:space="preserve"> Κοινωνική Λειτουργός - Προϊσταμένη Τμήματος Υποδοχής Διεύθυνση Κοινωνικών Παρεμβάσεων του Εθνικού Κέντρου Κοινωνικής Αλληλεγγύης (Ε.Κ.Κ.Α.)</w:t>
            </w:r>
          </w:p>
        </w:tc>
      </w:tr>
      <w:tr w:rsidR="005456EC" w:rsidRPr="008A52CB">
        <w:trPr>
          <w:trHeight w:val="476"/>
          <w:tblCellSpacing w:w="20" w:type="dxa"/>
        </w:trPr>
        <w:tc>
          <w:tcPr>
            <w:tcW w:w="1925" w:type="dxa"/>
            <w:shd w:val="clear" w:color="auto" w:fill="404040"/>
            <w:vAlign w:val="center"/>
          </w:tcPr>
          <w:p w:rsidR="005456EC" w:rsidRPr="008A52CB" w:rsidRDefault="005456EC" w:rsidP="008A52CB">
            <w:pPr>
              <w:spacing w:before="60" w:after="60" w:line="240" w:lineRule="auto"/>
              <w:jc w:val="center"/>
              <w:rPr>
                <w:rFonts w:ascii="Jura-DemiBold" w:hAnsi="Jura-DemiBold" w:cs="Jura-DemiBold"/>
                <w:b/>
                <w:bCs/>
                <w:color w:val="FFFFFF"/>
                <w:lang w:val="en-US"/>
              </w:rPr>
            </w:pPr>
            <w:r w:rsidRPr="008A52CB">
              <w:rPr>
                <w:rFonts w:ascii="Jura-DemiBold" w:hAnsi="Jura-DemiBold" w:cs="Jura-DemiBold"/>
                <w:b/>
                <w:bCs/>
                <w:color w:val="FFFFFF"/>
                <w:lang w:val="en-US"/>
              </w:rPr>
              <w:t>11:40 – 12:00</w:t>
            </w:r>
          </w:p>
        </w:tc>
        <w:tc>
          <w:tcPr>
            <w:tcW w:w="10996" w:type="dxa"/>
            <w:shd w:val="clear" w:color="auto" w:fill="F2F2F2"/>
            <w:vAlign w:val="center"/>
          </w:tcPr>
          <w:p w:rsidR="00FB2051" w:rsidRDefault="00FB2051" w:rsidP="008A52CB">
            <w:pPr>
              <w:spacing w:before="60" w:after="60" w:line="240" w:lineRule="auto"/>
              <w:jc w:val="both"/>
              <w:rPr>
                <w:rFonts w:ascii="Jura-DemiBold" w:hAnsi="Jura-DemiBold" w:cs="Jura-DemiBold"/>
                <w:b/>
                <w:bCs/>
                <w:color w:val="404040"/>
              </w:rPr>
            </w:pPr>
            <w:r w:rsidRPr="00FB2051">
              <w:rPr>
                <w:rFonts w:ascii="Jura-DemiBold" w:hAnsi="Jura-DemiBold" w:cs="Jura-DemiBold"/>
                <w:b/>
                <w:bCs/>
                <w:color w:val="404040"/>
              </w:rPr>
              <w:t>Ο ρόλος των διεθνών οργανισμών στην πρόληψη τ</w:t>
            </w:r>
            <w:r>
              <w:rPr>
                <w:rFonts w:ascii="Jura-DemiBold" w:hAnsi="Jura-DemiBold" w:cs="Jura-DemiBold"/>
                <w:b/>
                <w:bCs/>
                <w:color w:val="404040"/>
              </w:rPr>
              <w:t>ης εμπορίας ανθρώπων και την υπο</w:t>
            </w:r>
            <w:r w:rsidRPr="00FB2051">
              <w:rPr>
                <w:rFonts w:ascii="Jura-DemiBold" w:hAnsi="Jura-DemiBold" w:cs="Jura-DemiBold"/>
                <w:b/>
                <w:bCs/>
                <w:color w:val="404040"/>
              </w:rPr>
              <w:t xml:space="preserve">στήριξη των θυμάτων </w:t>
            </w:r>
          </w:p>
          <w:p w:rsidR="00FB2051" w:rsidRPr="008A52CB" w:rsidRDefault="005456EC" w:rsidP="00FB2051">
            <w:pPr>
              <w:spacing w:before="60" w:after="60" w:line="240" w:lineRule="auto"/>
              <w:jc w:val="both"/>
              <w:rPr>
                <w:rFonts w:ascii="Jura-DemiBold" w:hAnsi="Jura-DemiBold" w:cs="Jura-DemiBold"/>
              </w:rPr>
            </w:pPr>
            <w:r w:rsidRPr="008A52CB">
              <w:rPr>
                <w:rFonts w:ascii="Jura-DemiBold" w:hAnsi="Jura-DemiBold" w:cs="Jura-DemiBold"/>
                <w:b/>
                <w:bCs/>
              </w:rPr>
              <w:t>Φανή Γαλατσοπούλου,</w:t>
            </w:r>
            <w:r w:rsidR="00AF7103">
              <w:rPr>
                <w:rFonts w:ascii="Jura-DemiBold" w:hAnsi="Jura-DemiBold" w:cs="Jura-DemiBold"/>
                <w:b/>
                <w:bCs/>
              </w:rPr>
              <w:t xml:space="preserve"> </w:t>
            </w:r>
            <w:r w:rsidR="00FB2051" w:rsidRPr="00FB2051">
              <w:rPr>
                <w:rFonts w:ascii="Jura-DemiBold" w:hAnsi="Jura-DemiBold" w:cs="Jura-DemiBold"/>
              </w:rPr>
              <w:t>Υπεύθυνη Επικοινωνίας και Πληροφόρησης/ Συντονίστρια Έρευνας για τις Μεταναστευτικές</w:t>
            </w:r>
            <w:r w:rsidR="00FB2051">
              <w:rPr>
                <w:rFonts w:ascii="Jura-DemiBold" w:hAnsi="Jura-DemiBold" w:cs="Jura-DemiBold"/>
              </w:rPr>
              <w:t xml:space="preserve"> Ροές </w:t>
            </w:r>
            <w:r w:rsidR="00FB2051" w:rsidRPr="00FB2051">
              <w:rPr>
                <w:rFonts w:ascii="Jura-DemiBold" w:hAnsi="Jura-DemiBold" w:cs="Jura-DemiBold"/>
              </w:rPr>
              <w:t>DTM</w:t>
            </w:r>
            <w:r w:rsidR="00AF7103">
              <w:rPr>
                <w:rFonts w:ascii="Jura-DemiBold" w:hAnsi="Jura-DemiBold" w:cs="Jura-DemiBold"/>
              </w:rPr>
              <w:t xml:space="preserve"> </w:t>
            </w:r>
            <w:r w:rsidRPr="008A52CB">
              <w:rPr>
                <w:rFonts w:ascii="Jura-DemiBold" w:hAnsi="Jura-DemiBold" w:cs="Jura-DemiBold"/>
              </w:rPr>
              <w:t xml:space="preserve">του Διεθνούς Οργανισμού Μετανάστευσης (Δ.Ο.Μ.) </w:t>
            </w:r>
          </w:p>
        </w:tc>
      </w:tr>
      <w:tr w:rsidR="005456EC" w:rsidRPr="008A52CB">
        <w:trPr>
          <w:trHeight w:val="339"/>
          <w:tblCellSpacing w:w="20" w:type="dxa"/>
        </w:trPr>
        <w:tc>
          <w:tcPr>
            <w:tcW w:w="1925" w:type="dxa"/>
            <w:shd w:val="clear" w:color="auto" w:fill="404040"/>
            <w:vAlign w:val="center"/>
          </w:tcPr>
          <w:p w:rsidR="005456EC" w:rsidRPr="008A52CB" w:rsidRDefault="005456EC" w:rsidP="008A52CB">
            <w:pPr>
              <w:spacing w:before="60" w:after="60" w:line="240" w:lineRule="auto"/>
              <w:jc w:val="center"/>
              <w:rPr>
                <w:rFonts w:ascii="Jura-DemiBold" w:hAnsi="Jura-DemiBold" w:cs="Jura-DemiBold"/>
                <w:b/>
                <w:bCs/>
                <w:color w:val="FFFFFF"/>
                <w:lang w:val="en-US"/>
              </w:rPr>
            </w:pPr>
            <w:r w:rsidRPr="008A52CB">
              <w:rPr>
                <w:rFonts w:ascii="Jura-DemiBold" w:hAnsi="Jura-DemiBold" w:cs="Jura-DemiBold"/>
                <w:b/>
                <w:bCs/>
                <w:color w:val="FFFFFF"/>
                <w:lang w:val="en-US"/>
              </w:rPr>
              <w:t>12:00 – 12:20</w:t>
            </w:r>
          </w:p>
        </w:tc>
        <w:tc>
          <w:tcPr>
            <w:tcW w:w="10996" w:type="dxa"/>
            <w:shd w:val="clear" w:color="auto" w:fill="F2F2F2"/>
            <w:vAlign w:val="center"/>
          </w:tcPr>
          <w:p w:rsidR="005456EC" w:rsidRPr="008A52CB" w:rsidRDefault="005456EC" w:rsidP="008A52CB">
            <w:pPr>
              <w:spacing w:before="60" w:after="60" w:line="240" w:lineRule="auto"/>
              <w:jc w:val="both"/>
              <w:rPr>
                <w:rFonts w:ascii="Jura-DemiBold" w:hAnsi="Jura-DemiBold" w:cs="Jura-DemiBold"/>
                <w:b/>
                <w:bCs/>
                <w:color w:val="404040"/>
              </w:rPr>
            </w:pPr>
            <w:r w:rsidRPr="008A52CB">
              <w:rPr>
                <w:rFonts w:ascii="Jura-DemiBold" w:hAnsi="Jura-DemiBold" w:cs="Jura-DemiBold"/>
                <w:b/>
                <w:bCs/>
                <w:color w:val="404040"/>
              </w:rPr>
              <w:t>Ισχύον καθεστώς για την προστασία θυμάτων και εν δυνάμει θυμάτων: πώς προστατεύονται οι μεταναστευτικές – προσφυγικές ροές από κινδύνους θυματοποίησης</w:t>
            </w:r>
          </w:p>
          <w:p w:rsidR="005456EC" w:rsidRPr="008A52CB" w:rsidRDefault="005456EC" w:rsidP="008A52CB">
            <w:pPr>
              <w:spacing w:before="60" w:after="60" w:line="240" w:lineRule="auto"/>
              <w:jc w:val="both"/>
              <w:rPr>
                <w:rFonts w:ascii="Jura-DemiBold" w:hAnsi="Jura-DemiBold" w:cs="Jura-DemiBold"/>
                <w:b/>
                <w:bCs/>
                <w:color w:val="404040"/>
              </w:rPr>
            </w:pPr>
            <w:r w:rsidRPr="008A52CB">
              <w:rPr>
                <w:rFonts w:ascii="Jura-DemiBold" w:hAnsi="Jura-DemiBold" w:cs="Jura-DemiBold"/>
                <w:b/>
                <w:bCs/>
              </w:rPr>
              <w:t>Παναγιώτης Νίκας</w:t>
            </w:r>
            <w:r w:rsidRPr="008A52CB">
              <w:rPr>
                <w:rFonts w:ascii="Jura-DemiBold" w:hAnsi="Jura-DemiBold" w:cs="Jura-DemiBold"/>
                <w:color w:val="404040"/>
              </w:rPr>
              <w:t>,</w:t>
            </w:r>
            <w:r w:rsidR="00BA1E3F" w:rsidRPr="00BA1E3F">
              <w:rPr>
                <w:rFonts w:ascii="Jura-DemiBold" w:hAnsi="Jura-DemiBold" w:cs="Jura-DemiBold"/>
                <w:color w:val="404040"/>
              </w:rPr>
              <w:t xml:space="preserve"> </w:t>
            </w:r>
            <w:r w:rsidRPr="008A52CB">
              <w:rPr>
                <w:rFonts w:ascii="Jura-DemiBold" w:hAnsi="Jura-DemiBold" w:cs="Jura-DemiBold"/>
              </w:rPr>
              <w:t>Διευθυντής της Υπηρεσίας Πρώτης Υποδοχής</w:t>
            </w:r>
          </w:p>
        </w:tc>
      </w:tr>
      <w:tr w:rsidR="005456EC" w:rsidRPr="008A52CB">
        <w:trPr>
          <w:trHeight w:val="268"/>
          <w:tblCellSpacing w:w="20" w:type="dxa"/>
        </w:trPr>
        <w:tc>
          <w:tcPr>
            <w:tcW w:w="1925" w:type="dxa"/>
            <w:shd w:val="clear" w:color="auto" w:fill="404040"/>
            <w:vAlign w:val="center"/>
          </w:tcPr>
          <w:p w:rsidR="005456EC" w:rsidRPr="008A52CB" w:rsidRDefault="005456EC" w:rsidP="008A52CB">
            <w:pPr>
              <w:spacing w:before="60" w:after="60" w:line="240" w:lineRule="auto"/>
              <w:jc w:val="center"/>
              <w:rPr>
                <w:rFonts w:ascii="Jura-DemiBold" w:hAnsi="Jura-DemiBold" w:cs="Jura-DemiBold"/>
                <w:b/>
                <w:bCs/>
                <w:color w:val="FFFFFF"/>
                <w:lang w:val="en-US"/>
              </w:rPr>
            </w:pPr>
            <w:r w:rsidRPr="008A52CB">
              <w:rPr>
                <w:rFonts w:ascii="Jura-DemiBold" w:hAnsi="Jura-DemiBold" w:cs="Jura-DemiBold"/>
                <w:b/>
                <w:bCs/>
                <w:color w:val="FFFFFF"/>
                <w:lang w:val="en-US"/>
              </w:rPr>
              <w:t>12:20 – 12:40</w:t>
            </w:r>
          </w:p>
        </w:tc>
        <w:tc>
          <w:tcPr>
            <w:tcW w:w="10996" w:type="dxa"/>
            <w:shd w:val="clear" w:color="auto" w:fill="F2F2F2"/>
            <w:vAlign w:val="center"/>
          </w:tcPr>
          <w:p w:rsidR="005456EC" w:rsidRPr="008A52CB" w:rsidRDefault="005456EC" w:rsidP="008A52CB">
            <w:pPr>
              <w:spacing w:before="60" w:after="60" w:line="240" w:lineRule="auto"/>
              <w:jc w:val="both"/>
              <w:rPr>
                <w:rFonts w:ascii="Jura-DemiBold" w:hAnsi="Jura-DemiBold" w:cs="Jura-DemiBold"/>
                <w:b/>
                <w:bCs/>
                <w:color w:val="404040"/>
              </w:rPr>
            </w:pPr>
            <w:r w:rsidRPr="008A52CB">
              <w:rPr>
                <w:rFonts w:ascii="Jura-DemiBold" w:hAnsi="Jura-DemiBold" w:cs="Jura-DemiBold"/>
                <w:b/>
                <w:bCs/>
                <w:color w:val="404040"/>
              </w:rPr>
              <w:t>Στρατηγικές προτεραιότητες και σχεδιαζόμενες σχετικές παρεμβάσεις για την Τοπική Αυτοδιοίκηση</w:t>
            </w:r>
          </w:p>
          <w:p w:rsidR="005456EC" w:rsidRPr="008A52CB" w:rsidRDefault="005456EC" w:rsidP="008A52CB">
            <w:pPr>
              <w:spacing w:before="60" w:after="60" w:line="240" w:lineRule="auto"/>
              <w:jc w:val="both"/>
              <w:rPr>
                <w:rFonts w:ascii="Jura-DemiBold" w:hAnsi="Jura-DemiBold" w:cs="Jura-DemiBold"/>
              </w:rPr>
            </w:pPr>
            <w:r w:rsidRPr="008A52CB">
              <w:rPr>
                <w:rFonts w:ascii="Jura-DemiBold" w:hAnsi="Jura-DemiBold" w:cs="Jura-DemiBold"/>
                <w:b/>
                <w:bCs/>
              </w:rPr>
              <w:t>Ιωάννης Καραγιάννης</w:t>
            </w:r>
            <w:r w:rsidRPr="008A52CB">
              <w:rPr>
                <w:rFonts w:ascii="Jura-DemiBold" w:hAnsi="Jura-DemiBold" w:cs="Jura-DemiBold"/>
              </w:rPr>
              <w:t>, Αντιπρόεδρος Κεντρικής Ένωση Δήμων Ελλάδας (Κ.Ε.Δ.Ε.)</w:t>
            </w:r>
          </w:p>
        </w:tc>
      </w:tr>
      <w:tr w:rsidR="005456EC" w:rsidRPr="008A52CB">
        <w:trPr>
          <w:trHeight w:val="268"/>
          <w:tblCellSpacing w:w="20" w:type="dxa"/>
        </w:trPr>
        <w:tc>
          <w:tcPr>
            <w:tcW w:w="1925" w:type="dxa"/>
            <w:shd w:val="clear" w:color="auto" w:fill="404040"/>
            <w:vAlign w:val="center"/>
          </w:tcPr>
          <w:p w:rsidR="005456EC" w:rsidRPr="008A52CB" w:rsidRDefault="005456EC" w:rsidP="008A52CB">
            <w:pPr>
              <w:spacing w:before="60" w:after="60" w:line="240" w:lineRule="auto"/>
              <w:jc w:val="center"/>
              <w:rPr>
                <w:rFonts w:ascii="Jura-DemiBold" w:hAnsi="Jura-DemiBold" w:cs="Jura-DemiBold"/>
                <w:b/>
                <w:bCs/>
                <w:color w:val="FFFFFF"/>
                <w:lang w:val="en-US"/>
              </w:rPr>
            </w:pPr>
            <w:r w:rsidRPr="008A52CB">
              <w:rPr>
                <w:rFonts w:ascii="Jura-DemiBold" w:hAnsi="Jura-DemiBold" w:cs="Jura-DemiBold"/>
                <w:b/>
                <w:bCs/>
                <w:color w:val="FFFFFF"/>
                <w:lang w:val="en-US"/>
              </w:rPr>
              <w:t>12:40 – 13:00</w:t>
            </w:r>
          </w:p>
        </w:tc>
        <w:tc>
          <w:tcPr>
            <w:tcW w:w="10996" w:type="dxa"/>
            <w:shd w:val="clear" w:color="auto" w:fill="F2F2F2"/>
            <w:vAlign w:val="center"/>
          </w:tcPr>
          <w:p w:rsidR="005456EC" w:rsidRPr="008A52CB" w:rsidRDefault="005456EC" w:rsidP="008A52CB">
            <w:pPr>
              <w:spacing w:before="60" w:after="60" w:line="240" w:lineRule="auto"/>
              <w:jc w:val="both"/>
              <w:rPr>
                <w:rFonts w:ascii="Jura-DemiBold" w:hAnsi="Jura-DemiBold" w:cs="Jura-DemiBold"/>
                <w:b/>
                <w:bCs/>
                <w:color w:val="404040"/>
              </w:rPr>
            </w:pPr>
            <w:r w:rsidRPr="008A52CB">
              <w:rPr>
                <w:rFonts w:ascii="Jura-DemiBold" w:hAnsi="Jura-DemiBold" w:cs="Jura-DemiBold"/>
                <w:b/>
                <w:bCs/>
                <w:color w:val="404040"/>
              </w:rPr>
              <w:t>Ερωτήσεις – Διάλογος</w:t>
            </w:r>
          </w:p>
        </w:tc>
      </w:tr>
      <w:tr w:rsidR="005456EC" w:rsidRPr="008A52CB">
        <w:trPr>
          <w:trHeight w:val="624"/>
          <w:tblCellSpacing w:w="20" w:type="dxa"/>
        </w:trPr>
        <w:tc>
          <w:tcPr>
            <w:tcW w:w="1925" w:type="dxa"/>
            <w:shd w:val="clear" w:color="auto" w:fill="404040"/>
            <w:vAlign w:val="center"/>
          </w:tcPr>
          <w:p w:rsidR="005456EC" w:rsidRPr="008A52CB" w:rsidRDefault="005456EC" w:rsidP="008A52CB">
            <w:pPr>
              <w:spacing w:before="60" w:after="60" w:line="240" w:lineRule="auto"/>
              <w:jc w:val="center"/>
              <w:rPr>
                <w:rFonts w:ascii="Jura-DemiBold" w:hAnsi="Jura-DemiBold" w:cs="Jura-DemiBold"/>
                <w:b/>
                <w:bCs/>
                <w:color w:val="FFFFFF"/>
                <w:lang w:val="en-US"/>
              </w:rPr>
            </w:pPr>
            <w:r w:rsidRPr="008A52CB">
              <w:rPr>
                <w:rFonts w:ascii="Jura-DemiBold" w:hAnsi="Jura-DemiBold" w:cs="Jura-DemiBold"/>
                <w:b/>
                <w:bCs/>
                <w:color w:val="FFFFFF"/>
                <w:lang w:val="en-US"/>
              </w:rPr>
              <w:t>13:00 – 13:30</w:t>
            </w:r>
          </w:p>
        </w:tc>
        <w:tc>
          <w:tcPr>
            <w:tcW w:w="10996" w:type="dxa"/>
            <w:shd w:val="clear" w:color="auto" w:fill="F2F2F2"/>
            <w:vAlign w:val="center"/>
          </w:tcPr>
          <w:p w:rsidR="005456EC" w:rsidRPr="008A52CB" w:rsidRDefault="005456EC" w:rsidP="008A52CB">
            <w:pPr>
              <w:spacing w:before="60" w:after="60" w:line="240" w:lineRule="auto"/>
              <w:jc w:val="both"/>
              <w:rPr>
                <w:rFonts w:ascii="Jura-DemiBold" w:hAnsi="Jura-DemiBold" w:cs="Jura-DemiBold"/>
                <w:b/>
                <w:bCs/>
                <w:color w:val="76923C"/>
              </w:rPr>
            </w:pPr>
            <w:r w:rsidRPr="008A52CB">
              <w:rPr>
                <w:rFonts w:ascii="Jura-DemiBold" w:hAnsi="Jura-DemiBold" w:cs="Jura-DemiBold"/>
                <w:b/>
                <w:bCs/>
                <w:color w:val="C00000"/>
              </w:rPr>
              <w:t>Διάλειμμα</w:t>
            </w:r>
          </w:p>
        </w:tc>
      </w:tr>
      <w:tr w:rsidR="005456EC" w:rsidRPr="008A52CB">
        <w:trPr>
          <w:trHeight w:val="624"/>
          <w:tblCellSpacing w:w="20" w:type="dxa"/>
        </w:trPr>
        <w:tc>
          <w:tcPr>
            <w:tcW w:w="1925" w:type="dxa"/>
            <w:shd w:val="clear" w:color="auto" w:fill="404040"/>
            <w:vAlign w:val="center"/>
          </w:tcPr>
          <w:p w:rsidR="005456EC" w:rsidRPr="008A52CB" w:rsidRDefault="005456EC" w:rsidP="008A52CB">
            <w:pPr>
              <w:spacing w:before="60" w:after="60" w:line="240" w:lineRule="auto"/>
              <w:jc w:val="center"/>
              <w:rPr>
                <w:rFonts w:ascii="Jura-DemiBold" w:hAnsi="Jura-DemiBold" w:cs="Jura-DemiBold"/>
                <w:b/>
                <w:bCs/>
                <w:color w:val="FFFFFF"/>
                <w:lang w:val="en-US"/>
              </w:rPr>
            </w:pPr>
            <w:r w:rsidRPr="008A52CB">
              <w:rPr>
                <w:rFonts w:ascii="Jura-DemiBold" w:hAnsi="Jura-DemiBold" w:cs="Jura-DemiBold"/>
                <w:b/>
                <w:bCs/>
                <w:color w:val="FFFFFF"/>
                <w:lang w:val="en-US"/>
              </w:rPr>
              <w:t>13:30 – 14:15</w:t>
            </w:r>
          </w:p>
        </w:tc>
        <w:tc>
          <w:tcPr>
            <w:tcW w:w="10996" w:type="dxa"/>
            <w:shd w:val="clear" w:color="auto" w:fill="F2F2F2"/>
            <w:vAlign w:val="center"/>
          </w:tcPr>
          <w:p w:rsidR="005456EC" w:rsidRPr="008A52CB" w:rsidRDefault="005456EC" w:rsidP="008A52CB">
            <w:pPr>
              <w:spacing w:before="60" w:after="60" w:line="240" w:lineRule="auto"/>
              <w:jc w:val="both"/>
              <w:rPr>
                <w:rFonts w:ascii="Jura-DemiBold" w:hAnsi="Jura-DemiBold" w:cs="Jura-DemiBold"/>
                <w:b/>
                <w:bCs/>
                <w:color w:val="404040"/>
              </w:rPr>
            </w:pPr>
            <w:r w:rsidRPr="008A52CB">
              <w:rPr>
                <w:rFonts w:ascii="Jura-DemiBold" w:hAnsi="Jura-DemiBold" w:cs="Jura-DemiBold"/>
                <w:b/>
                <w:bCs/>
                <w:color w:val="404040"/>
              </w:rPr>
              <w:t>1ο Πάνελ / Επανένταξη θυμάτων vs επιστροφή στις χώρες καταγωγής τους, τι ισχύει για τα ασυνόδευτα ανήλικα</w:t>
            </w:r>
          </w:p>
          <w:p w:rsidR="005456EC" w:rsidRPr="008A52CB" w:rsidRDefault="005456EC" w:rsidP="008A52CB">
            <w:pPr>
              <w:spacing w:before="60" w:after="60" w:line="240" w:lineRule="auto"/>
              <w:jc w:val="both"/>
              <w:rPr>
                <w:rFonts w:ascii="Jura-DemiBold" w:hAnsi="Jura-DemiBold" w:cs="Jura-DemiBold"/>
              </w:rPr>
            </w:pPr>
            <w:r w:rsidRPr="008A52CB">
              <w:rPr>
                <w:rFonts w:ascii="Jura-DemiBold" w:hAnsi="Jura-DemiBold" w:cs="Jura-DemiBold"/>
              </w:rPr>
              <w:t>Με τη συμμετοχή εκπροσώπων από: ΔΟΜ,</w:t>
            </w:r>
            <w:r w:rsidR="00BA1E3F" w:rsidRPr="00BA1E3F">
              <w:rPr>
                <w:rFonts w:ascii="Jura-DemiBold" w:hAnsi="Jura-DemiBold" w:cs="Jura-DemiBold"/>
              </w:rPr>
              <w:t xml:space="preserve"> </w:t>
            </w:r>
            <w:r w:rsidRPr="008A52CB">
              <w:rPr>
                <w:rFonts w:ascii="Jura-DemiBold" w:hAnsi="Jura-DemiBold" w:cs="Jura-DemiBold"/>
              </w:rPr>
              <w:t>Υπηρεσία Ασύλου, Υπηρεσία Πρώτης Υποδοχής, Ελληνική Αστυνομία</w:t>
            </w:r>
          </w:p>
        </w:tc>
      </w:tr>
      <w:tr w:rsidR="005456EC" w:rsidRPr="008A52CB">
        <w:trPr>
          <w:trHeight w:val="624"/>
          <w:tblCellSpacing w:w="20" w:type="dxa"/>
        </w:trPr>
        <w:tc>
          <w:tcPr>
            <w:tcW w:w="1925" w:type="dxa"/>
            <w:shd w:val="clear" w:color="auto" w:fill="404040"/>
            <w:vAlign w:val="center"/>
          </w:tcPr>
          <w:p w:rsidR="005456EC" w:rsidRPr="008A52CB" w:rsidRDefault="005456EC" w:rsidP="008A52CB">
            <w:pPr>
              <w:spacing w:before="60" w:after="60" w:line="240" w:lineRule="auto"/>
              <w:jc w:val="center"/>
              <w:rPr>
                <w:rFonts w:ascii="Jura-DemiBold" w:hAnsi="Jura-DemiBold" w:cs="Jura-DemiBold"/>
                <w:b/>
                <w:bCs/>
                <w:color w:val="FFFFFF"/>
                <w:lang w:val="en-US"/>
              </w:rPr>
            </w:pPr>
            <w:r w:rsidRPr="008A52CB">
              <w:rPr>
                <w:rFonts w:ascii="Jura-DemiBold" w:hAnsi="Jura-DemiBold" w:cs="Jura-DemiBold"/>
                <w:b/>
                <w:bCs/>
                <w:color w:val="FFFFFF"/>
                <w:lang w:val="en-US"/>
              </w:rPr>
              <w:t>14:15– 15:00</w:t>
            </w:r>
          </w:p>
        </w:tc>
        <w:tc>
          <w:tcPr>
            <w:tcW w:w="10996" w:type="dxa"/>
            <w:shd w:val="clear" w:color="auto" w:fill="F2F2F2"/>
            <w:vAlign w:val="center"/>
          </w:tcPr>
          <w:p w:rsidR="005456EC" w:rsidRPr="008A52CB" w:rsidRDefault="005456EC" w:rsidP="008A52CB">
            <w:pPr>
              <w:spacing w:before="60" w:after="60" w:line="240" w:lineRule="auto"/>
              <w:jc w:val="both"/>
              <w:rPr>
                <w:rFonts w:ascii="Jura-DemiBold" w:hAnsi="Jura-DemiBold" w:cs="Jura-DemiBold"/>
                <w:b/>
                <w:bCs/>
                <w:color w:val="404040"/>
              </w:rPr>
            </w:pPr>
            <w:r w:rsidRPr="008A52CB">
              <w:rPr>
                <w:rFonts w:ascii="Jura-DemiBold" w:hAnsi="Jura-DemiBold" w:cs="Jura-DemiBold"/>
                <w:b/>
                <w:bCs/>
                <w:color w:val="404040"/>
              </w:rPr>
              <w:t>2ο Πάνελ / Πρακτικές διεύρυνσης του πλέγματος εντοπισμού / ταυτοποίησης θυμάτων σε τοπικό επίπεδο</w:t>
            </w:r>
          </w:p>
          <w:p w:rsidR="005456EC" w:rsidRPr="008A52CB" w:rsidRDefault="005456EC" w:rsidP="008A52CB">
            <w:pPr>
              <w:spacing w:before="60" w:after="60" w:line="240" w:lineRule="auto"/>
              <w:jc w:val="both"/>
              <w:rPr>
                <w:rFonts w:ascii="Jura-DemiBold" w:hAnsi="Jura-DemiBold" w:cs="Jura-DemiBold"/>
              </w:rPr>
            </w:pPr>
            <w:r w:rsidRPr="008A52CB">
              <w:rPr>
                <w:rFonts w:ascii="Jura-DemiBold" w:hAnsi="Jura-DemiBold" w:cs="Jura-DemiBold"/>
              </w:rPr>
              <w:t>Με τη συμμετοχή εκπροσώπων από: Ε.Κ.Κ.Α., Κέντρο Θεραπείας Εξαρτημένων Ατόμων (Κ.Ε.Θ.Ε.Α.), Κέντρο Ελέγχου &amp; Πρόληψης Νοσημάτων (ΚΕ.ΕΛ.Π.ΝΟ.), Γιατροί του Κόσμου, Α21 Campaign, HopeSpot, ΑΡΣΙΣ</w:t>
            </w:r>
            <w:r w:rsidR="00BA1E3F" w:rsidRPr="00BA1E3F">
              <w:rPr>
                <w:rFonts w:ascii="Jura-DemiBold" w:hAnsi="Jura-DemiBold" w:cs="Jura-DemiBold"/>
              </w:rPr>
              <w:t xml:space="preserve"> </w:t>
            </w:r>
            <w:r w:rsidRPr="008A52CB">
              <w:rPr>
                <w:rFonts w:ascii="Jura-DemiBold" w:hAnsi="Jura-DemiBold" w:cs="Jura-DemiBold"/>
              </w:rPr>
              <w:t>Κοινωνική Οργάνωση Υποστήριξης Νέων, PRAKSIS</w:t>
            </w:r>
          </w:p>
        </w:tc>
      </w:tr>
      <w:tr w:rsidR="005456EC" w:rsidRPr="008A52CB">
        <w:trPr>
          <w:trHeight w:val="624"/>
          <w:tblCellSpacing w:w="20" w:type="dxa"/>
        </w:trPr>
        <w:tc>
          <w:tcPr>
            <w:tcW w:w="1925" w:type="dxa"/>
            <w:shd w:val="clear" w:color="auto" w:fill="404040"/>
            <w:vAlign w:val="center"/>
          </w:tcPr>
          <w:p w:rsidR="005456EC" w:rsidRPr="008A52CB" w:rsidRDefault="005456EC" w:rsidP="008A52CB">
            <w:pPr>
              <w:spacing w:before="60" w:after="60" w:line="240" w:lineRule="auto"/>
              <w:jc w:val="center"/>
              <w:rPr>
                <w:rFonts w:ascii="Jura-DemiBold" w:hAnsi="Jura-DemiBold" w:cs="Jura-DemiBold"/>
                <w:b/>
                <w:bCs/>
                <w:color w:val="FFFFFF"/>
              </w:rPr>
            </w:pPr>
            <w:r w:rsidRPr="008A52CB">
              <w:rPr>
                <w:rFonts w:ascii="Jura-DemiBold" w:hAnsi="Jura-DemiBold" w:cs="Jura-DemiBold"/>
                <w:b/>
                <w:bCs/>
                <w:color w:val="FFFFFF"/>
              </w:rPr>
              <w:t>15.00</w:t>
            </w:r>
          </w:p>
        </w:tc>
        <w:tc>
          <w:tcPr>
            <w:tcW w:w="10996" w:type="dxa"/>
            <w:shd w:val="clear" w:color="auto" w:fill="F2F2F2"/>
            <w:vAlign w:val="center"/>
          </w:tcPr>
          <w:p w:rsidR="005456EC" w:rsidRPr="008A52CB" w:rsidRDefault="005456EC" w:rsidP="008A52CB">
            <w:pPr>
              <w:spacing w:before="60" w:after="60" w:line="240" w:lineRule="auto"/>
              <w:jc w:val="both"/>
              <w:rPr>
                <w:rFonts w:ascii="Jura-DemiBold" w:hAnsi="Jura-DemiBold" w:cs="Jura-DemiBold"/>
              </w:rPr>
            </w:pPr>
            <w:r w:rsidRPr="008A52CB">
              <w:rPr>
                <w:rFonts w:ascii="Jura-DemiBold" w:hAnsi="Jura-DemiBold" w:cs="Jura-DemiBold"/>
              </w:rPr>
              <w:t>Λήξη εργασιών συνεδρίου</w:t>
            </w:r>
          </w:p>
          <w:p w:rsidR="005456EC" w:rsidRPr="008A52CB" w:rsidRDefault="005456EC" w:rsidP="008A52CB">
            <w:pPr>
              <w:spacing w:before="60" w:after="60" w:line="240" w:lineRule="auto"/>
              <w:jc w:val="both"/>
              <w:rPr>
                <w:rFonts w:ascii="Jura-DemiBold" w:hAnsi="Jura-DemiBold" w:cs="Jura-DemiBold"/>
                <w:b/>
                <w:bCs/>
                <w:color w:val="404040"/>
              </w:rPr>
            </w:pPr>
            <w:r w:rsidRPr="008A52CB">
              <w:rPr>
                <w:rFonts w:ascii="Jura-DemiBold" w:hAnsi="Jura-DemiBold" w:cs="Jura-DemiBold"/>
                <w:b/>
                <w:bCs/>
              </w:rPr>
              <w:t>Μαρία Πασχαλίδου</w:t>
            </w:r>
          </w:p>
        </w:tc>
      </w:tr>
    </w:tbl>
    <w:p w:rsidR="005456EC" w:rsidRPr="00907445" w:rsidRDefault="005456EC" w:rsidP="0084677E"/>
    <w:sectPr w:rsidR="005456EC" w:rsidRPr="00907445" w:rsidSect="00CD44A3">
      <w:headerReference w:type="default" r:id="rId7"/>
      <w:footerReference w:type="default" r:id="rId8"/>
      <w:pgSz w:w="16838" w:h="11906" w:orient="landscape"/>
      <w:pgMar w:top="460" w:right="1800" w:bottom="1440" w:left="1800" w:header="142" w:footer="22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1D1" w:rsidRDefault="007A51D1" w:rsidP="00802CA3">
      <w:pPr>
        <w:spacing w:after="0" w:line="240" w:lineRule="auto"/>
      </w:pPr>
      <w:r>
        <w:separator/>
      </w:r>
    </w:p>
  </w:endnote>
  <w:endnote w:type="continuationSeparator" w:id="0">
    <w:p w:rsidR="007A51D1" w:rsidRDefault="007A51D1" w:rsidP="00802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Jura-Demi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EC" w:rsidRDefault="00FB2051" w:rsidP="00907445">
    <w:pPr>
      <w:pStyle w:val="a5"/>
      <w:tabs>
        <w:tab w:val="left" w:pos="6521"/>
      </w:tabs>
    </w:pPr>
    <w:r>
      <w:rPr>
        <w:noProof/>
      </w:rPr>
      <w:drawing>
        <wp:anchor distT="0" distB="0" distL="114300" distR="114300" simplePos="0" relativeHeight="251658240" behindDoc="0" locked="0" layoutInCell="1" allowOverlap="1">
          <wp:simplePos x="0" y="0"/>
          <wp:positionH relativeFrom="margin">
            <wp:posOffset>4965700</wp:posOffset>
          </wp:positionH>
          <wp:positionV relativeFrom="paragraph">
            <wp:posOffset>99695</wp:posOffset>
          </wp:positionV>
          <wp:extent cx="3305810" cy="862330"/>
          <wp:effectExtent l="0" t="0" r="8890" b="0"/>
          <wp:wrapNone/>
          <wp:docPr id="2" name="Picture 1" descr="LOGOS_SAMEratio_Horiz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SAMEratio_Horiz_G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5810" cy="862330"/>
                  </a:xfrm>
                  <a:prstGeom prst="rect">
                    <a:avLst/>
                  </a:prstGeom>
                  <a:noFill/>
                </pic:spPr>
              </pic:pic>
            </a:graphicData>
          </a:graphic>
        </wp:anchor>
      </w:drawing>
    </w:r>
    <w:r w:rsidR="00C76D56" w:rsidRPr="00C76D56">
      <w:rPr>
        <w:noProof/>
        <w:lang w:val="en-GB" w:eastAsia="en-GB"/>
      </w:rPr>
      <w:pict>
        <v:rect id="Rectangle 37" o:spid="_x0000_s4097" style="position:absolute;margin-left:9.75pt;margin-top:77.4pt;width:626.25pt;height:41.2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" filled="f" stroked="f" strokeweight="2pt">
          <v:textbox>
            <w:txbxContent>
              <w:p w:rsidR="005456EC" w:rsidRPr="008A52CB" w:rsidRDefault="005456EC" w:rsidP="0084677E">
                <w:pPr>
                  <w:jc w:val="center"/>
                  <w:rPr>
                    <w:color w:val="000000"/>
                  </w:rPr>
                </w:pPr>
                <w:r w:rsidRPr="008A52CB">
                  <w:rPr>
                    <w:color w:val="000000"/>
                    <w:sz w:val="16"/>
                    <w:szCs w:val="16"/>
                  </w:rPr>
                  <w:t>Το έργο χρηματοδοτείται από την Ισλανδία, το Λιχτενστάιν και τη Νορβηγία στο πλαίσιο του Προγράμματος «Είμαστε όλοι Πολίτες», το οποίο είναι μέρος του συνολικού Χρηματοδοτικού Μηχανισμού του ΕΟΧ για την Ελλάδα, γνωστού ως EEA Grants. Διαχειριστής Επιχορήγησης του Προγράμματος είναι το Ίδρυμα Μποδοσάκη. Στόχος του Προγράμματος είναι η ενδυνάμωση της κοινωνίας των πολιτών στη χώρα μας και η ενίσχυση της κοινωνικής δικαιοσύνης, της δημοκρατίας και της βιώσιμης ανάπτυξης.</w:t>
                </w:r>
              </w:p>
            </w:txbxContent>
          </v:textbox>
        </v:rect>
      </w:pict>
    </w:r>
    <w:r>
      <w:rPr>
        <w:noProof/>
      </w:rPr>
      <w:drawing>
        <wp:anchor distT="0" distB="0" distL="114300" distR="114300" simplePos="0" relativeHeight="251656192" behindDoc="0" locked="0" layoutInCell="1" allowOverlap="1">
          <wp:simplePos x="0" y="0"/>
          <wp:positionH relativeFrom="margin">
            <wp:posOffset>1253490</wp:posOffset>
          </wp:positionH>
          <wp:positionV relativeFrom="paragraph">
            <wp:posOffset>161290</wp:posOffset>
          </wp:positionV>
          <wp:extent cx="1703070" cy="701675"/>
          <wp:effectExtent l="0" t="0" r="0" b="3175"/>
          <wp:wrapNone/>
          <wp:docPr id="3" name="Picture 3" descr="logo kmop-GR (no sloga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mop-GR (no slogan)-small"/>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3070" cy="70167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margin">
            <wp:posOffset>0</wp:posOffset>
          </wp:positionH>
          <wp:positionV relativeFrom="paragraph">
            <wp:posOffset>107950</wp:posOffset>
          </wp:positionV>
          <wp:extent cx="1171575" cy="829310"/>
          <wp:effectExtent l="0" t="0" r="952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82931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1D1" w:rsidRDefault="007A51D1" w:rsidP="00802CA3">
      <w:pPr>
        <w:spacing w:after="0" w:line="240" w:lineRule="auto"/>
      </w:pPr>
      <w:r>
        <w:separator/>
      </w:r>
    </w:p>
  </w:footnote>
  <w:footnote w:type="continuationSeparator" w:id="0">
    <w:p w:rsidR="007A51D1" w:rsidRDefault="007A51D1" w:rsidP="00802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EC" w:rsidRPr="00CD44A3" w:rsidRDefault="005456EC" w:rsidP="00CD44A3">
    <w:pPr>
      <w:pStyle w:val="a6"/>
      <w:jc w:val="center"/>
      <w:rPr>
        <w:rFonts w:ascii="Jura-DemiBold" w:hAnsi="Jura-DemiBold" w:cs="Jura-DemiBold"/>
      </w:rPr>
    </w:pPr>
    <w:r w:rsidRPr="00CD44A3">
      <w:rPr>
        <w:rFonts w:ascii="Jura-DemiBold" w:hAnsi="Jura-DemiBold" w:cs="Jura-DemiBold"/>
      </w:rPr>
      <w:t>«Ολοκληρωμένη παρέμβαση για την υποστήριξη εν δυνάμει θυμάτων εμπορίας ανθρώπων στην περιοχή του Δήμου Θεσσαλονίκης»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savePreviewPicture/>
  <w:doNotValidateAgainstSchema/>
  <w:doNotDemarcateInvalidXml/>
  <w:hdrShapeDefaults>
    <o:shapedefaults v:ext="edit" spidmax="11266"/>
    <o:shapelayout v:ext="edit">
      <o:idmap v:ext="edit" data="4"/>
    </o:shapelayout>
  </w:hdrShapeDefaults>
  <w:footnotePr>
    <w:footnote w:id="-1"/>
    <w:footnote w:id="0"/>
  </w:footnotePr>
  <w:endnotePr>
    <w:endnote w:id="-1"/>
    <w:endnote w:id="0"/>
  </w:endnotePr>
  <w:compat/>
  <w:rsids>
    <w:rsidRoot w:val="005F412F"/>
    <w:rsid w:val="00025E57"/>
    <w:rsid w:val="000265A2"/>
    <w:rsid w:val="00037ABD"/>
    <w:rsid w:val="00051F3F"/>
    <w:rsid w:val="000651C6"/>
    <w:rsid w:val="00077723"/>
    <w:rsid w:val="000A4C89"/>
    <w:rsid w:val="000E383F"/>
    <w:rsid w:val="000F2FCD"/>
    <w:rsid w:val="00184F0C"/>
    <w:rsid w:val="00210FEB"/>
    <w:rsid w:val="00235E28"/>
    <w:rsid w:val="00284F4F"/>
    <w:rsid w:val="002D4694"/>
    <w:rsid w:val="002F0D4F"/>
    <w:rsid w:val="00341365"/>
    <w:rsid w:val="003473A3"/>
    <w:rsid w:val="00356D99"/>
    <w:rsid w:val="003964B2"/>
    <w:rsid w:val="00396CAE"/>
    <w:rsid w:val="003A1B6C"/>
    <w:rsid w:val="003A5A42"/>
    <w:rsid w:val="003C64D8"/>
    <w:rsid w:val="00431D99"/>
    <w:rsid w:val="00484DEC"/>
    <w:rsid w:val="00485DB2"/>
    <w:rsid w:val="00491431"/>
    <w:rsid w:val="004A54B7"/>
    <w:rsid w:val="004C5B08"/>
    <w:rsid w:val="004E4464"/>
    <w:rsid w:val="004F129D"/>
    <w:rsid w:val="005456EC"/>
    <w:rsid w:val="00557304"/>
    <w:rsid w:val="005D5A5D"/>
    <w:rsid w:val="005F2328"/>
    <w:rsid w:val="005F412F"/>
    <w:rsid w:val="0062774D"/>
    <w:rsid w:val="0063285C"/>
    <w:rsid w:val="006C444F"/>
    <w:rsid w:val="00746903"/>
    <w:rsid w:val="00752A74"/>
    <w:rsid w:val="00757FBE"/>
    <w:rsid w:val="00797A6F"/>
    <w:rsid w:val="007A51D1"/>
    <w:rsid w:val="007C0C06"/>
    <w:rsid w:val="007E3DE7"/>
    <w:rsid w:val="007F56A8"/>
    <w:rsid w:val="00802CA3"/>
    <w:rsid w:val="0084677E"/>
    <w:rsid w:val="00851045"/>
    <w:rsid w:val="00862D93"/>
    <w:rsid w:val="00864F5A"/>
    <w:rsid w:val="008941FC"/>
    <w:rsid w:val="008A52CB"/>
    <w:rsid w:val="008B2F2A"/>
    <w:rsid w:val="008D3163"/>
    <w:rsid w:val="008E15AE"/>
    <w:rsid w:val="008E3108"/>
    <w:rsid w:val="009025D5"/>
    <w:rsid w:val="00907445"/>
    <w:rsid w:val="00907DEA"/>
    <w:rsid w:val="009D1C73"/>
    <w:rsid w:val="009E7FA4"/>
    <w:rsid w:val="00A512FD"/>
    <w:rsid w:val="00A77D81"/>
    <w:rsid w:val="00A95DDB"/>
    <w:rsid w:val="00AA2129"/>
    <w:rsid w:val="00AD09CF"/>
    <w:rsid w:val="00AF7103"/>
    <w:rsid w:val="00B32B7D"/>
    <w:rsid w:val="00B62935"/>
    <w:rsid w:val="00B64131"/>
    <w:rsid w:val="00BA1E3F"/>
    <w:rsid w:val="00C0099B"/>
    <w:rsid w:val="00C55C99"/>
    <w:rsid w:val="00C65932"/>
    <w:rsid w:val="00C705A6"/>
    <w:rsid w:val="00C76D56"/>
    <w:rsid w:val="00CD44A3"/>
    <w:rsid w:val="00CF6D95"/>
    <w:rsid w:val="00D3410B"/>
    <w:rsid w:val="00D8356E"/>
    <w:rsid w:val="00DE50F0"/>
    <w:rsid w:val="00DE746F"/>
    <w:rsid w:val="00DF2D24"/>
    <w:rsid w:val="00E33ED7"/>
    <w:rsid w:val="00E40C02"/>
    <w:rsid w:val="00E82453"/>
    <w:rsid w:val="00E9748F"/>
    <w:rsid w:val="00EA0ABA"/>
    <w:rsid w:val="00EB6760"/>
    <w:rsid w:val="00ED0309"/>
    <w:rsid w:val="00F039DB"/>
    <w:rsid w:val="00F21575"/>
    <w:rsid w:val="00F36108"/>
    <w:rsid w:val="00F475E3"/>
    <w:rsid w:val="00F657B4"/>
    <w:rsid w:val="00F65F1A"/>
    <w:rsid w:val="00F871E5"/>
    <w:rsid w:val="00F93ABA"/>
    <w:rsid w:val="00FA2460"/>
    <w:rsid w:val="00FB2051"/>
    <w:rsid w:val="00FB564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03"/>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F412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5F412F"/>
    <w:rPr>
      <w:rFonts w:ascii="Tahoma" w:hAnsi="Tahoma" w:cs="Tahoma"/>
      <w:sz w:val="16"/>
      <w:szCs w:val="16"/>
    </w:rPr>
  </w:style>
  <w:style w:type="table" w:styleId="a4">
    <w:name w:val="Table Grid"/>
    <w:basedOn w:val="a1"/>
    <w:uiPriority w:val="99"/>
    <w:rsid w:val="00284F4F"/>
    <w:rPr>
      <w:rFonts w:cs="Calibri"/>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0">
    <w:name w:val="A1"/>
    <w:uiPriority w:val="99"/>
    <w:rsid w:val="00802CA3"/>
    <w:rPr>
      <w:color w:val="000000"/>
      <w:sz w:val="16"/>
      <w:szCs w:val="16"/>
    </w:rPr>
  </w:style>
  <w:style w:type="paragraph" w:customStyle="1" w:styleId="Pa1">
    <w:name w:val="Pa1"/>
    <w:basedOn w:val="a"/>
    <w:next w:val="a"/>
    <w:uiPriority w:val="99"/>
    <w:rsid w:val="00802CA3"/>
    <w:pPr>
      <w:suppressAutoHyphens/>
      <w:autoSpaceDE w:val="0"/>
      <w:spacing w:after="0" w:line="241" w:lineRule="atLeast"/>
    </w:pPr>
    <w:rPr>
      <w:rFonts w:cs="Times New Roman"/>
      <w:sz w:val="24"/>
      <w:szCs w:val="24"/>
      <w:lang w:val="de-DE" w:eastAsia="ar-SA"/>
    </w:rPr>
  </w:style>
  <w:style w:type="paragraph" w:styleId="a5">
    <w:name w:val="footer"/>
    <w:basedOn w:val="a"/>
    <w:link w:val="Char0"/>
    <w:uiPriority w:val="99"/>
    <w:rsid w:val="00802CA3"/>
    <w:pPr>
      <w:tabs>
        <w:tab w:val="center" w:pos="4153"/>
        <w:tab w:val="right" w:pos="8306"/>
      </w:tabs>
      <w:spacing w:after="0" w:line="240" w:lineRule="auto"/>
    </w:pPr>
  </w:style>
  <w:style w:type="character" w:customStyle="1" w:styleId="Char0">
    <w:name w:val="Υποσέλιδο Char"/>
    <w:basedOn w:val="a0"/>
    <w:link w:val="a5"/>
    <w:uiPriority w:val="99"/>
    <w:locked/>
    <w:rsid w:val="00802CA3"/>
  </w:style>
  <w:style w:type="paragraph" w:styleId="a6">
    <w:name w:val="header"/>
    <w:basedOn w:val="a"/>
    <w:link w:val="Char1"/>
    <w:uiPriority w:val="99"/>
    <w:rsid w:val="00802CA3"/>
    <w:pPr>
      <w:tabs>
        <w:tab w:val="center" w:pos="4153"/>
        <w:tab w:val="right" w:pos="8306"/>
      </w:tabs>
      <w:spacing w:after="0" w:line="240" w:lineRule="auto"/>
    </w:pPr>
  </w:style>
  <w:style w:type="character" w:customStyle="1" w:styleId="Char1">
    <w:name w:val="Κεφαλίδα Char"/>
    <w:basedOn w:val="a0"/>
    <w:link w:val="a6"/>
    <w:uiPriority w:val="99"/>
    <w:locked/>
    <w:rsid w:val="00802CA3"/>
  </w:style>
  <w:style w:type="character" w:styleId="a7">
    <w:name w:val="page number"/>
    <w:basedOn w:val="a0"/>
    <w:uiPriority w:val="99"/>
    <w:rsid w:val="00802CA3"/>
  </w:style>
  <w:style w:type="character" w:customStyle="1" w:styleId="st">
    <w:name w:val="st"/>
    <w:basedOn w:val="a0"/>
    <w:uiPriority w:val="99"/>
    <w:rsid w:val="009D1C73"/>
  </w:style>
  <w:style w:type="character" w:styleId="a8">
    <w:name w:val="Emphasis"/>
    <w:basedOn w:val="a0"/>
    <w:uiPriority w:val="99"/>
    <w:qFormat/>
    <w:rsid w:val="009D1C73"/>
    <w:rPr>
      <w:i/>
      <w:iCs/>
    </w:rPr>
  </w:style>
</w:styles>
</file>

<file path=word/webSettings.xml><?xml version="1.0" encoding="utf-8"?>
<w:webSettings xmlns:r="http://schemas.openxmlformats.org/officeDocument/2006/relationships" xmlns:w="http://schemas.openxmlformats.org/wordprocessingml/2006/main">
  <w:divs>
    <w:div w:id="420881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Ευθυμίου</dc:creator>
  <cp:lastModifiedBy>Ιάτωρ</cp:lastModifiedBy>
  <cp:revision>2</cp:revision>
  <cp:lastPrinted>2016-02-18T11:29:00Z</cp:lastPrinted>
  <dcterms:created xsi:type="dcterms:W3CDTF">2016-03-01T11:22:00Z</dcterms:created>
  <dcterms:modified xsi:type="dcterms:W3CDTF">2016-03-01T11:22:00Z</dcterms:modified>
</cp:coreProperties>
</file>